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B24C" w14:textId="7AA017D0" w:rsidR="00B2187A" w:rsidRPr="00B2187A" w:rsidRDefault="00B2187A" w:rsidP="00B2187A">
      <w:pPr>
        <w:rPr>
          <w:rFonts w:asciiTheme="minorHAnsi" w:hAnsiTheme="minorHAnsi" w:cstheme="minorHAnsi"/>
          <w:b/>
          <w:bCs/>
          <w:i/>
          <w:iCs/>
          <w:color w:val="FFC000" w:themeColor="accent4"/>
          <w:szCs w:val="20"/>
          <w:lang w:val="en-US"/>
        </w:rPr>
      </w:pPr>
      <w:bookmarkStart w:id="0" w:name="_Hlk215831794"/>
      <w:r w:rsidRPr="00B2187A">
        <w:rPr>
          <w:rFonts w:asciiTheme="minorHAnsi" w:hAnsiTheme="minorHAnsi" w:cstheme="minorHAnsi"/>
          <w:b/>
          <w:bCs/>
          <w:i/>
          <w:iCs/>
          <w:color w:val="FFC000" w:themeColor="accent4"/>
          <w:szCs w:val="20"/>
          <w:lang w:val="en-US"/>
        </w:rPr>
        <w:t>Email template – Healthy Habits</w:t>
      </w:r>
    </w:p>
    <w:p w14:paraId="2EAECDD9" w14:textId="77777777" w:rsidR="00B2187A" w:rsidRPr="00B2187A" w:rsidRDefault="00B2187A" w:rsidP="00B2187A">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Subject:</w:t>
      </w:r>
      <w:r w:rsidRPr="00B2187A">
        <w:rPr>
          <w:rFonts w:asciiTheme="minorHAnsi" w:eastAsia="Times New Roman" w:hAnsiTheme="minorHAnsi" w:cstheme="minorHAnsi"/>
          <w:szCs w:val="20"/>
          <w:lang w:val="en-US" w:eastAsia="nl-NL"/>
        </w:rPr>
        <w:t xml:space="preserve"> Work on Healthy Habits this October</w:t>
      </w:r>
    </w:p>
    <w:p w14:paraId="031BC624" w14:textId="77BAA4A7" w:rsidR="00B2187A" w:rsidRPr="00B2187A" w:rsidRDefault="00B2187A" w:rsidP="00B2187A">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szCs w:val="20"/>
          <w:lang w:val="en-US" w:eastAsia="nl-NL"/>
        </w:rPr>
        <w:t>October at LifeCheck is all about healthy habits. And that also means Stoptober is back! A month in which thousands of people across the country try to quit smoking together. It’s a powerful nationwide initiative, and we’re here to support you along the way.</w:t>
      </w:r>
    </w:p>
    <w:p w14:paraId="5B8D116B" w14:textId="77777777" w:rsidR="00B2187A" w:rsidRPr="00B2187A" w:rsidRDefault="00B2187A" w:rsidP="00B2187A">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szCs w:val="20"/>
          <w:lang w:val="en-US" w:eastAsia="nl-NL"/>
        </w:rPr>
        <w:t>But… Stoptober isn’t just about quitting smoking.</w:t>
      </w:r>
      <w:r w:rsidRPr="00B2187A">
        <w:rPr>
          <w:rFonts w:asciiTheme="minorHAnsi" w:eastAsia="Times New Roman" w:hAnsiTheme="minorHAnsi" w:cstheme="minorHAnsi"/>
          <w:szCs w:val="20"/>
          <w:lang w:val="en-US" w:eastAsia="nl-NL"/>
        </w:rPr>
        <w:br/>
        <w:t>It’s also a great opportunity to take a closer look at your own (un)healthy habits. Maybe you want to move more, eat healthier, snack less, sleep better, or take more breaks at work. Whatever your goal, small steps can make a big difference.</w:t>
      </w:r>
    </w:p>
    <w:p w14:paraId="4DE21482" w14:textId="77777777" w:rsidR="00B2187A" w:rsidRPr="00B2187A" w:rsidRDefault="00B2187A" w:rsidP="00B2187A">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Easily track your habits</w:t>
      </w:r>
      <w:r w:rsidRPr="00B2187A">
        <w:rPr>
          <w:rFonts w:asciiTheme="minorHAnsi" w:eastAsia="Times New Roman" w:hAnsiTheme="minorHAnsi" w:cstheme="minorHAnsi"/>
          <w:szCs w:val="20"/>
          <w:lang w:val="en-US" w:eastAsia="nl-NL"/>
        </w:rPr>
        <w:br/>
        <w:t>Want to get started but not sure how? These three simple steps can help you on your way:</w:t>
      </w:r>
    </w:p>
    <w:p w14:paraId="584B6BF4" w14:textId="77777777" w:rsidR="002075C2" w:rsidRDefault="00B2187A" w:rsidP="002075C2">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Observe your week</w:t>
      </w:r>
      <w:r w:rsidRPr="00B2187A">
        <w:rPr>
          <w:rFonts w:asciiTheme="minorHAnsi" w:eastAsia="Times New Roman" w:hAnsiTheme="minorHAnsi" w:cstheme="minorHAnsi"/>
          <w:szCs w:val="20"/>
          <w:lang w:val="en-US" w:eastAsia="nl-NL"/>
        </w:rPr>
        <w:br/>
        <w:t>For a few days, note what you eat, how much you move, how you sleep, and when you feel stressed. This gives you an honest picture of your daily routine.</w:t>
      </w:r>
    </w:p>
    <w:p w14:paraId="428534D1" w14:textId="77777777" w:rsidR="002075C2" w:rsidRDefault="00B2187A" w:rsidP="002075C2">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Choose a small goal</w:t>
      </w:r>
      <w:r w:rsidRPr="002075C2">
        <w:rPr>
          <w:rFonts w:asciiTheme="minorHAnsi" w:eastAsia="Times New Roman" w:hAnsiTheme="minorHAnsi" w:cstheme="minorHAnsi"/>
          <w:szCs w:val="20"/>
          <w:lang w:val="en-US" w:eastAsia="nl-NL"/>
        </w:rPr>
        <w:t xml:space="preserve"> </w:t>
      </w:r>
      <w:r w:rsidR="002075C2" w:rsidRPr="002075C2">
        <w:rPr>
          <w:rFonts w:asciiTheme="minorHAnsi" w:eastAsia="Times New Roman" w:hAnsiTheme="minorHAnsi" w:cstheme="minorHAnsi"/>
          <w:szCs w:val="20"/>
          <w:lang w:val="en-US" w:eastAsia="nl-NL"/>
        </w:rPr>
        <w:br/>
      </w:r>
      <w:r w:rsidRPr="00B2187A">
        <w:rPr>
          <w:rFonts w:asciiTheme="minorHAnsi" w:eastAsia="Times New Roman" w:hAnsiTheme="minorHAnsi" w:cstheme="minorHAnsi"/>
          <w:szCs w:val="20"/>
          <w:lang w:val="en-US" w:eastAsia="nl-NL"/>
        </w:rPr>
        <w:t>For example:</w:t>
      </w:r>
      <w:r w:rsidR="002075C2" w:rsidRPr="002075C2">
        <w:rPr>
          <w:rFonts w:asciiTheme="minorHAnsi" w:eastAsia="Times New Roman" w:hAnsiTheme="minorHAnsi" w:cstheme="minorHAnsi"/>
          <w:szCs w:val="20"/>
          <w:lang w:val="en-US" w:eastAsia="nl-NL"/>
        </w:rPr>
        <w:br/>
      </w:r>
      <w:r w:rsidRPr="002075C2">
        <w:rPr>
          <w:rFonts w:asciiTheme="minorHAnsi" w:eastAsia="Times New Roman" w:hAnsiTheme="minorHAnsi" w:cstheme="minorHAnsi"/>
          <w:szCs w:val="20"/>
          <w:lang w:val="en-US" w:eastAsia="nl-NL"/>
        </w:rPr>
        <w:t>Take a 10-minute walk every day</w:t>
      </w:r>
      <w:r w:rsidR="002075C2" w:rsidRPr="002075C2">
        <w:rPr>
          <w:rFonts w:asciiTheme="minorHAnsi" w:eastAsia="Times New Roman" w:hAnsiTheme="minorHAnsi" w:cstheme="minorHAnsi"/>
          <w:szCs w:val="20"/>
          <w:lang w:val="en-US" w:eastAsia="nl-NL"/>
        </w:rPr>
        <w:br/>
      </w:r>
      <w:r w:rsidRPr="002075C2">
        <w:rPr>
          <w:rFonts w:asciiTheme="minorHAnsi" w:eastAsia="Times New Roman" w:hAnsiTheme="minorHAnsi" w:cstheme="minorHAnsi"/>
          <w:szCs w:val="20"/>
          <w:lang w:val="en-US" w:eastAsia="nl-NL"/>
        </w:rPr>
        <w:t>Eat one extra piece of fruit</w:t>
      </w:r>
      <w:r w:rsidR="002075C2" w:rsidRPr="002075C2">
        <w:rPr>
          <w:rFonts w:asciiTheme="minorHAnsi" w:eastAsia="Times New Roman" w:hAnsiTheme="minorHAnsi" w:cstheme="minorHAnsi"/>
          <w:szCs w:val="20"/>
          <w:lang w:val="en-US" w:eastAsia="nl-NL"/>
        </w:rPr>
        <w:br/>
      </w:r>
      <w:r w:rsidRPr="002075C2">
        <w:rPr>
          <w:rFonts w:asciiTheme="minorHAnsi" w:eastAsia="Times New Roman" w:hAnsiTheme="minorHAnsi" w:cstheme="minorHAnsi"/>
          <w:szCs w:val="20"/>
          <w:lang w:val="en-US" w:eastAsia="nl-NL"/>
        </w:rPr>
        <w:t>Smoke one less cigarette per da</w:t>
      </w:r>
      <w:r w:rsidR="002075C2">
        <w:rPr>
          <w:rFonts w:asciiTheme="minorHAnsi" w:eastAsia="Times New Roman" w:hAnsiTheme="minorHAnsi" w:cstheme="minorHAnsi"/>
          <w:szCs w:val="20"/>
          <w:lang w:val="en-US" w:eastAsia="nl-NL"/>
        </w:rPr>
        <w:t>y</w:t>
      </w:r>
      <w:r w:rsidR="002075C2">
        <w:rPr>
          <w:rFonts w:asciiTheme="minorHAnsi" w:eastAsia="Times New Roman" w:hAnsiTheme="minorHAnsi" w:cstheme="minorHAnsi"/>
          <w:szCs w:val="20"/>
          <w:lang w:val="en-US" w:eastAsia="nl-NL"/>
        </w:rPr>
        <w:br/>
      </w:r>
      <w:r w:rsidRPr="002075C2">
        <w:rPr>
          <w:rFonts w:asciiTheme="minorHAnsi" w:eastAsia="Times New Roman" w:hAnsiTheme="minorHAnsi" w:cstheme="minorHAnsi"/>
          <w:szCs w:val="20"/>
          <w:lang w:val="en-US" w:eastAsia="nl-NL"/>
        </w:rPr>
        <w:t>Go to bed on time once a week</w:t>
      </w:r>
    </w:p>
    <w:p w14:paraId="5F224BD5" w14:textId="6FA25AE0" w:rsidR="00B2187A" w:rsidRPr="00B2187A" w:rsidRDefault="00B2187A" w:rsidP="002075C2">
      <w:pPr>
        <w:numPr>
          <w:ilvl w:val="0"/>
          <w:numId w:val="16"/>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Make it specific, achievable, and write it down</w:t>
      </w:r>
      <w:r w:rsidRPr="00B2187A">
        <w:rPr>
          <w:rFonts w:asciiTheme="minorHAnsi" w:eastAsia="Times New Roman" w:hAnsiTheme="minorHAnsi" w:cstheme="minorHAnsi"/>
          <w:szCs w:val="20"/>
          <w:lang w:val="en-US" w:eastAsia="nl-NL"/>
        </w:rPr>
        <w:br/>
        <w:t>Formulate your goal positively and measurably. Write it on a piece of paper and place it somewhere you see it every day:</w:t>
      </w:r>
      <w:r w:rsidRPr="00B2187A">
        <w:rPr>
          <w:rFonts w:asciiTheme="minorHAnsi" w:eastAsia="Times New Roman" w:hAnsiTheme="minorHAnsi" w:cstheme="minorHAnsi"/>
          <w:szCs w:val="20"/>
          <w:lang w:val="en-US" w:eastAsia="nl-NL"/>
        </w:rPr>
        <w:br/>
      </w:r>
      <w:r w:rsidRPr="00B2187A">
        <w:rPr>
          <w:rFonts w:asciiTheme="minorHAnsi" w:eastAsia="Times New Roman" w:hAnsiTheme="minorHAnsi" w:cstheme="minorHAnsi"/>
          <w:i/>
          <w:iCs/>
          <w:szCs w:val="20"/>
          <w:lang w:val="en-US" w:eastAsia="nl-NL"/>
        </w:rPr>
        <w:t>"I take a 10-minute walk after lunch on workdays."</w:t>
      </w:r>
    </w:p>
    <w:p w14:paraId="29039BF7" w14:textId="30A28249" w:rsidR="00B2187A" w:rsidRPr="00B2187A" w:rsidRDefault="00B2187A" w:rsidP="00B2187A">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2187A">
        <w:rPr>
          <w:rFonts w:asciiTheme="minorHAnsi" w:eastAsia="Times New Roman" w:hAnsiTheme="minorHAnsi" w:cstheme="minorHAnsi"/>
          <w:b/>
          <w:bCs/>
          <w:szCs w:val="20"/>
          <w:lang w:val="en-US" w:eastAsia="nl-NL"/>
        </w:rPr>
        <w:t>Extra support from LifeCheck</w:t>
      </w:r>
      <w:r w:rsidRPr="00B2187A">
        <w:rPr>
          <w:rFonts w:asciiTheme="minorHAnsi" w:eastAsia="Times New Roman" w:hAnsiTheme="minorHAnsi" w:cstheme="minorHAnsi"/>
          <w:szCs w:val="20"/>
          <w:lang w:val="en-US" w:eastAsia="nl-NL"/>
        </w:rPr>
        <w:br/>
        <w:t>We all know smoking isn’t good for you, but quitting can be tough. LifeCheck coaches can support you with a quitting plan. With professional guidance and practical tools, you’ll increase your chances of lasting success.</w:t>
      </w:r>
      <w:r w:rsidRPr="00B2187A">
        <w:rPr>
          <w:rFonts w:asciiTheme="minorHAnsi" w:eastAsia="Times New Roman" w:hAnsiTheme="minorHAnsi" w:cstheme="minorHAnsi"/>
          <w:szCs w:val="20"/>
          <w:lang w:val="en-US" w:eastAsia="nl-NL"/>
        </w:rPr>
        <w:br/>
        <w:t>Are your healthy habits related to nutrition or exercise?</w:t>
      </w:r>
      <w:r w:rsidR="002075C2">
        <w:rPr>
          <w:rFonts w:asciiTheme="minorHAnsi" w:eastAsia="Times New Roman" w:hAnsiTheme="minorHAnsi" w:cstheme="minorHAnsi"/>
          <w:szCs w:val="20"/>
          <w:lang w:val="en-US" w:eastAsia="nl-NL"/>
        </w:rPr>
        <w:br/>
      </w:r>
      <w:r w:rsidRPr="00B2187A">
        <w:rPr>
          <w:rFonts w:asciiTheme="minorHAnsi" w:eastAsia="Times New Roman" w:hAnsiTheme="minorHAnsi" w:cstheme="minorHAnsi"/>
          <w:szCs w:val="20"/>
          <w:lang w:val="en-US" w:eastAsia="nl-NL"/>
        </w:rPr>
        <w:t>Our specialists can help:</w:t>
      </w:r>
      <w:r w:rsidR="002075C2">
        <w:rPr>
          <w:rFonts w:asciiTheme="minorHAnsi" w:eastAsia="Times New Roman" w:hAnsiTheme="minorHAnsi" w:cstheme="minorHAnsi"/>
          <w:szCs w:val="20"/>
          <w:lang w:val="en-US" w:eastAsia="nl-NL"/>
        </w:rPr>
        <w:br/>
      </w:r>
      <w:r w:rsidRPr="002075C2">
        <w:rPr>
          <w:rFonts w:asciiTheme="minorHAnsi" w:eastAsia="Times New Roman" w:hAnsiTheme="minorHAnsi" w:cstheme="minorHAnsi"/>
          <w:szCs w:val="20"/>
          <w:lang w:val="en-US" w:eastAsia="nl-NL"/>
        </w:rPr>
        <w:t>Dietitians can give advice on nutrition that suits your body and goals.</w:t>
      </w:r>
      <w:r w:rsidR="002075C2" w:rsidRPr="002075C2">
        <w:rPr>
          <w:rFonts w:asciiTheme="minorHAnsi" w:eastAsia="Times New Roman" w:hAnsiTheme="minorHAnsi" w:cstheme="minorHAnsi"/>
          <w:szCs w:val="20"/>
          <w:lang w:val="en-US" w:eastAsia="nl-NL"/>
        </w:rPr>
        <w:br/>
        <w:t xml:space="preserve">The </w:t>
      </w:r>
      <w:r w:rsidRPr="002075C2">
        <w:rPr>
          <w:rFonts w:asciiTheme="minorHAnsi" w:eastAsia="Times New Roman" w:hAnsiTheme="minorHAnsi" w:cstheme="minorHAnsi"/>
          <w:szCs w:val="20"/>
          <w:lang w:val="en-US" w:eastAsia="nl-NL"/>
        </w:rPr>
        <w:t>Get Fit program provides practical tips to move more and gradually improve your fitness.</w:t>
      </w:r>
      <w:r w:rsidR="002075C2">
        <w:rPr>
          <w:rFonts w:asciiTheme="minorHAnsi" w:eastAsia="Times New Roman" w:hAnsiTheme="minorHAnsi" w:cstheme="minorHAnsi"/>
          <w:szCs w:val="20"/>
          <w:lang w:val="en-US" w:eastAsia="nl-NL"/>
        </w:rPr>
        <w:br/>
      </w:r>
      <w:r w:rsidR="002075C2">
        <w:rPr>
          <w:rFonts w:asciiTheme="minorHAnsi" w:eastAsia="Times New Roman" w:hAnsiTheme="minorHAnsi" w:cstheme="minorHAnsi"/>
          <w:szCs w:val="20"/>
          <w:lang w:val="en-US" w:eastAsia="nl-NL"/>
        </w:rPr>
        <w:br/>
      </w:r>
      <w:r w:rsidRPr="00B2187A">
        <w:rPr>
          <w:rFonts w:asciiTheme="minorHAnsi" w:eastAsia="Times New Roman" w:hAnsiTheme="minorHAnsi" w:cstheme="minorHAnsi"/>
          <w:szCs w:val="20"/>
          <w:lang w:val="en-US" w:eastAsia="nl-NL"/>
        </w:rPr>
        <w:t xml:space="preserve">Visit the LifeCheck platform to schedule an appointment via the app or website: </w:t>
      </w:r>
      <w:hyperlink r:id="rId11" w:tgtFrame="_new" w:history="1">
        <w:r w:rsidRPr="00B2187A">
          <w:rPr>
            <w:rFonts w:asciiTheme="minorHAnsi" w:eastAsia="Times New Roman" w:hAnsiTheme="minorHAnsi" w:cstheme="minorHAnsi"/>
            <w:color w:val="0000FF"/>
            <w:szCs w:val="20"/>
            <w:u w:val="single"/>
            <w:lang w:val="en-US" w:eastAsia="nl-NL"/>
          </w:rPr>
          <w:t>www.lifeCheck.nl</w:t>
        </w:r>
      </w:hyperlink>
    </w:p>
    <w:p w14:paraId="41382358" w14:textId="77777777" w:rsidR="00B2187A" w:rsidRPr="00854144" w:rsidRDefault="00B2187A" w:rsidP="00B2187A">
      <w:pPr>
        <w:rPr>
          <w:rFonts w:ascii="Calibri" w:hAnsi="Calibri" w:cs="Calibri"/>
          <w:szCs w:val="20"/>
          <w:lang w:val="en-US"/>
        </w:rPr>
      </w:pPr>
      <w:r w:rsidRPr="00854144">
        <w:rPr>
          <w:rFonts w:ascii="Calibri" w:hAnsi="Calibri" w:cs="Calibri"/>
          <w:b/>
          <w:bCs/>
          <w:szCs w:val="20"/>
          <w:lang w:val="en-US"/>
        </w:rPr>
        <w:t>Not signed up for LifeCheck yet?</w:t>
      </w:r>
    </w:p>
    <w:p w14:paraId="21B0CF1F" w14:textId="77777777" w:rsidR="00B2187A" w:rsidRPr="00E621A6" w:rsidRDefault="00B2187A" w:rsidP="00B2187A">
      <w:pPr>
        <w:pStyle w:val="Lijstalinea"/>
        <w:numPr>
          <w:ilvl w:val="0"/>
          <w:numId w:val="12"/>
        </w:numPr>
        <w:spacing w:after="160" w:line="278" w:lineRule="auto"/>
        <w:ind w:left="720"/>
        <w:rPr>
          <w:rFonts w:ascii="Calibri" w:hAnsi="Calibri" w:cs="Calibri"/>
          <w:szCs w:val="20"/>
          <w:lang w:val="en-US"/>
        </w:rPr>
      </w:pPr>
      <w:r w:rsidRPr="00E621A6">
        <w:rPr>
          <w:rFonts w:ascii="Calibri" w:hAnsi="Calibri" w:cs="Calibri"/>
          <w:szCs w:val="20"/>
          <w:lang w:val="en-US"/>
        </w:rPr>
        <w:t xml:space="preserve">Visit </w:t>
      </w:r>
      <w:hyperlink r:id="rId12" w:history="1">
        <w:r w:rsidRPr="00E621A6">
          <w:rPr>
            <w:rStyle w:val="Hyperlink"/>
            <w:rFonts w:ascii="Calibri" w:hAnsi="Calibri" w:cs="Calibri"/>
            <w:szCs w:val="20"/>
            <w:lang w:val="en-US"/>
          </w:rPr>
          <w:t>https://startjouw.lifecheck.nl/</w:t>
        </w:r>
      </w:hyperlink>
      <w:r>
        <w:rPr>
          <w:rFonts w:ascii="Calibri" w:hAnsi="Calibri" w:cs="Calibri"/>
          <w:szCs w:val="20"/>
          <w:lang w:val="en-US"/>
        </w:rPr>
        <w:t xml:space="preserve"> </w:t>
      </w:r>
      <w:r w:rsidRPr="00E621A6">
        <w:rPr>
          <w:rFonts w:ascii="Calibri" w:hAnsi="Calibri" w:cs="Calibri"/>
          <w:szCs w:val="20"/>
          <w:lang w:val="en-US"/>
        </w:rPr>
        <w:t>or download the LifeCheck app using the QR codes.</w:t>
      </w:r>
    </w:p>
    <w:p w14:paraId="17069E2C" w14:textId="77777777" w:rsidR="00B2187A" w:rsidRDefault="00B2187A" w:rsidP="00B2187A">
      <w:pPr>
        <w:pStyle w:val="Lijstalinea"/>
        <w:numPr>
          <w:ilvl w:val="0"/>
          <w:numId w:val="12"/>
        </w:numPr>
        <w:spacing w:after="160" w:line="278" w:lineRule="auto"/>
        <w:ind w:left="720"/>
        <w:rPr>
          <w:rFonts w:ascii="Calibri" w:hAnsi="Calibri" w:cs="Calibri"/>
          <w:szCs w:val="20"/>
          <w:lang w:val="en-US"/>
        </w:rPr>
      </w:pPr>
      <w:r w:rsidRPr="00854144">
        <w:rPr>
          <w:rFonts w:ascii="Calibri" w:hAnsi="Calibri" w:cs="Calibri"/>
          <w:szCs w:val="20"/>
          <w:lang w:val="en-US"/>
        </w:rPr>
        <w:t>Create your account using a one-time activation code: EMPLOYERNAME-</w:t>
      </w:r>
      <w:proofErr w:type="spellStart"/>
      <w:r w:rsidRPr="00854144">
        <w:rPr>
          <w:rFonts w:ascii="Calibri" w:hAnsi="Calibri" w:cs="Calibri"/>
          <w:szCs w:val="20"/>
          <w:lang w:val="en-US"/>
        </w:rPr>
        <w:t>yourstaffnumber</w:t>
      </w:r>
      <w:proofErr w:type="spellEnd"/>
      <w:r w:rsidRPr="00854144">
        <w:rPr>
          <w:rFonts w:ascii="Calibri" w:hAnsi="Calibri" w:cs="Calibri"/>
          <w:szCs w:val="20"/>
          <w:lang w:val="en-US"/>
        </w:rPr>
        <w:t xml:space="preserve"> (for example, ROBIDUS-012345). Tip: You can find your staff number on your </w:t>
      </w:r>
      <w:proofErr w:type="spellStart"/>
      <w:r w:rsidRPr="00854144">
        <w:rPr>
          <w:rFonts w:ascii="Calibri" w:hAnsi="Calibri" w:cs="Calibri"/>
          <w:szCs w:val="20"/>
          <w:lang w:val="en-US"/>
        </w:rPr>
        <w:t>payslip</w:t>
      </w:r>
      <w:proofErr w:type="spellEnd"/>
      <w:r w:rsidRPr="00854144">
        <w:rPr>
          <w:rFonts w:ascii="Calibri" w:hAnsi="Calibri" w:cs="Calibri"/>
          <w:szCs w:val="20"/>
          <w:lang w:val="en-US"/>
        </w:rPr>
        <w:t>.</w:t>
      </w:r>
    </w:p>
    <w:p w14:paraId="73EEC384" w14:textId="77777777" w:rsidR="00B2187A" w:rsidRPr="00854144" w:rsidRDefault="00B2187A" w:rsidP="00B2187A">
      <w:pPr>
        <w:pStyle w:val="Lijstalinea"/>
        <w:numPr>
          <w:ilvl w:val="0"/>
          <w:numId w:val="12"/>
        </w:numPr>
        <w:spacing w:after="160" w:line="278" w:lineRule="auto"/>
        <w:ind w:left="720"/>
        <w:rPr>
          <w:rFonts w:ascii="Calibri" w:hAnsi="Calibri" w:cs="Calibri"/>
          <w:szCs w:val="20"/>
          <w:lang w:val="en-US"/>
        </w:rPr>
      </w:pPr>
      <w:r w:rsidRPr="00854144">
        <w:rPr>
          <w:rFonts w:ascii="Calibri" w:hAnsi="Calibri" w:cs="Calibri"/>
          <w:szCs w:val="20"/>
          <w:lang w:val="en-US"/>
        </w:rPr>
        <w:t>That’s it! You’re ready to start exploring consultations, coaching, and lifestyle programs right away.</w:t>
      </w:r>
    </w:p>
    <w:p w14:paraId="29CF8E60" w14:textId="77777777" w:rsidR="00B2187A" w:rsidRPr="00854144" w:rsidRDefault="00B2187A" w:rsidP="00B2187A">
      <w:pPr>
        <w:rPr>
          <w:rFonts w:ascii="Calibri" w:hAnsi="Calibri" w:cs="Calibri"/>
          <w:szCs w:val="20"/>
          <w:lang w:val="en-US"/>
        </w:rPr>
      </w:pPr>
      <w:r w:rsidRPr="00854144">
        <w:rPr>
          <w:rFonts w:ascii="Calibri" w:hAnsi="Calibri" w:cs="Calibri"/>
          <w:szCs w:val="20"/>
          <w:lang w:val="en-US"/>
        </w:rPr>
        <w:t xml:space="preserve">Check out these videos to see how to register </w:t>
      </w:r>
      <w:hyperlink r:id="rId13" w:history="1">
        <w:r w:rsidRPr="00854144">
          <w:rPr>
            <w:rStyle w:val="Hyperlink"/>
            <w:rFonts w:ascii="Calibri" w:hAnsi="Calibri" w:cs="Calibri"/>
            <w:szCs w:val="20"/>
            <w:lang w:val="en-US"/>
          </w:rPr>
          <w:t xml:space="preserve">via the </w:t>
        </w:r>
        <w:r w:rsidRPr="00854144">
          <w:rPr>
            <w:rStyle w:val="Hyperlink"/>
            <w:rFonts w:ascii="Calibri" w:eastAsia="Aptos" w:hAnsi="Calibri" w:cs="Calibri"/>
            <w:szCs w:val="20"/>
            <w:lang w:val="en-US"/>
          </w:rPr>
          <w:t xml:space="preserve"> app</w:t>
        </w:r>
      </w:hyperlink>
      <w:r w:rsidRPr="00854144">
        <w:rPr>
          <w:rFonts w:ascii="Calibri" w:eastAsia="Aptos" w:hAnsi="Calibri" w:cs="Calibri"/>
          <w:szCs w:val="20"/>
          <w:lang w:val="en-US"/>
        </w:rPr>
        <w:t xml:space="preserve"> o</w:t>
      </w:r>
      <w:r>
        <w:rPr>
          <w:rFonts w:ascii="Calibri" w:eastAsia="Aptos" w:hAnsi="Calibri" w:cs="Calibri"/>
          <w:szCs w:val="20"/>
          <w:lang w:val="en-US"/>
        </w:rPr>
        <w:t xml:space="preserve">r </w:t>
      </w:r>
      <w:hyperlink r:id="rId14" w:history="1">
        <w:r w:rsidRPr="00854144">
          <w:rPr>
            <w:rStyle w:val="Hyperlink"/>
            <w:rFonts w:ascii="Calibri" w:eastAsia="Aptos" w:hAnsi="Calibri" w:cs="Calibri"/>
            <w:szCs w:val="20"/>
            <w:lang w:val="en-US"/>
          </w:rPr>
          <w:t>via the website</w:t>
        </w:r>
      </w:hyperlink>
      <w:r>
        <w:rPr>
          <w:rFonts w:ascii="Calibri" w:eastAsia="Aptos" w:hAnsi="Calibri" w:cs="Calibri"/>
          <w:szCs w:val="20"/>
          <w:lang w:val="en-US"/>
        </w:rPr>
        <w:t xml:space="preserve"> </w:t>
      </w:r>
    </w:p>
    <w:p w14:paraId="1A95B040" w14:textId="1F0C378A" w:rsidR="00B2187A" w:rsidRPr="00854144" w:rsidRDefault="002075C2" w:rsidP="00B2187A">
      <w:pPr>
        <w:rPr>
          <w:rFonts w:ascii="Calibri" w:hAnsi="Calibri" w:cs="Calibri"/>
          <w:szCs w:val="20"/>
          <w:lang w:val="en-U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750AD3D9" wp14:editId="32BB7749">
            <wp:simplePos x="0" y="0"/>
            <wp:positionH relativeFrom="margin">
              <wp:posOffset>3763010</wp:posOffset>
            </wp:positionH>
            <wp:positionV relativeFrom="paragraph">
              <wp:posOffset>256540</wp:posOffset>
            </wp:positionV>
            <wp:extent cx="1822450" cy="1139703"/>
            <wp:effectExtent l="0" t="0" r="6350" b="381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0" cy="1139703"/>
                    </a:xfrm>
                    <a:prstGeom prst="rect">
                      <a:avLst/>
                    </a:prstGeom>
                    <a:noFill/>
                    <a:ln>
                      <a:noFill/>
                    </a:ln>
                  </pic:spPr>
                </pic:pic>
              </a:graphicData>
            </a:graphic>
            <wp14:sizeRelH relativeFrom="page">
              <wp14:pctWidth>0</wp14:pctWidth>
            </wp14:sizeRelH>
            <wp14:sizeRelV relativeFrom="page">
              <wp14:pctHeight>0</wp14:pctHeight>
            </wp14:sizeRelV>
          </wp:anchor>
        </w:drawing>
      </w:r>
      <w:r w:rsidR="00B2187A" w:rsidRPr="00E621A6">
        <w:rPr>
          <w:rFonts w:ascii="Calibri" w:hAnsi="Calibri" w:cs="Calibri"/>
          <w:szCs w:val="20"/>
          <w:lang w:val="en-US"/>
        </w:rPr>
        <w:t>Your privacy is completely safe. We only use your data to log you in</w:t>
      </w:r>
      <w:r w:rsidR="00B2187A">
        <w:rPr>
          <w:rFonts w:ascii="Calibri" w:hAnsi="Calibri" w:cs="Calibri"/>
          <w:szCs w:val="20"/>
          <w:lang w:val="en-US"/>
        </w:rPr>
        <w:t>. E</w:t>
      </w:r>
      <w:r w:rsidR="00B2187A" w:rsidRPr="00E621A6">
        <w:rPr>
          <w:rFonts w:ascii="Calibri" w:hAnsi="Calibri" w:cs="Calibri"/>
          <w:szCs w:val="20"/>
          <w:lang w:val="en-US"/>
        </w:rPr>
        <w:t>verything you do in LifeCheck stays private and secure.</w:t>
      </w:r>
    </w:p>
    <w:p w14:paraId="7B9743A4" w14:textId="263A2F1E" w:rsidR="00B2187A" w:rsidRPr="00E621A6" w:rsidRDefault="00B2187A" w:rsidP="00B2187A">
      <w:pPr>
        <w:rPr>
          <w:lang w:val="en-US"/>
        </w:rPr>
      </w:pPr>
    </w:p>
    <w:bookmarkEnd w:id="0"/>
    <w:p w14:paraId="50CE6871" w14:textId="3E320715" w:rsidR="006A119B" w:rsidRPr="00B2187A" w:rsidRDefault="006A119B" w:rsidP="00973F54">
      <w:pPr>
        <w:rPr>
          <w:rFonts w:asciiTheme="minorHAnsi" w:hAnsiTheme="minorHAnsi" w:cstheme="minorHAnsi"/>
          <w:szCs w:val="20"/>
        </w:rPr>
      </w:pPr>
    </w:p>
    <w:sectPr w:rsidR="006A119B" w:rsidRPr="00B2187A" w:rsidSect="00B6327B">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1494" w14:textId="77777777" w:rsidR="00595232" w:rsidRDefault="00595232" w:rsidP="0029718B">
      <w:pPr>
        <w:spacing w:line="240" w:lineRule="auto"/>
      </w:pPr>
      <w:r>
        <w:separator/>
      </w:r>
    </w:p>
  </w:endnote>
  <w:endnote w:type="continuationSeparator" w:id="0">
    <w:p w14:paraId="3EBD61DB" w14:textId="77777777" w:rsidR="00595232" w:rsidRDefault="00595232" w:rsidP="0029718B">
      <w:pPr>
        <w:spacing w:line="240" w:lineRule="auto"/>
      </w:pPr>
      <w:r>
        <w:continuationSeparator/>
      </w:r>
    </w:p>
  </w:endnote>
  <w:endnote w:type="continuationNotice" w:id="1">
    <w:p w14:paraId="33666E1C" w14:textId="77777777" w:rsidR="00595232" w:rsidRDefault="00595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5A1B" w14:textId="77777777" w:rsidR="00595232" w:rsidRDefault="00595232" w:rsidP="0029718B">
      <w:pPr>
        <w:spacing w:line="240" w:lineRule="auto"/>
      </w:pPr>
      <w:r>
        <w:separator/>
      </w:r>
    </w:p>
  </w:footnote>
  <w:footnote w:type="continuationSeparator" w:id="0">
    <w:p w14:paraId="648ED354" w14:textId="77777777" w:rsidR="00595232" w:rsidRDefault="00595232" w:rsidP="0029718B">
      <w:pPr>
        <w:spacing w:line="240" w:lineRule="auto"/>
      </w:pPr>
      <w:r>
        <w:continuationSeparator/>
      </w:r>
    </w:p>
  </w:footnote>
  <w:footnote w:type="continuationNotice" w:id="1">
    <w:p w14:paraId="0F55738A" w14:textId="77777777" w:rsidR="00595232" w:rsidRDefault="005952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9ED75EF"/>
    <w:multiLevelType w:val="multilevel"/>
    <w:tmpl w:val="4524E2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A43073"/>
    <w:multiLevelType w:val="multilevel"/>
    <w:tmpl w:val="B26C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2495E"/>
    <w:multiLevelType w:val="multilevel"/>
    <w:tmpl w:val="CC160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113BE"/>
    <w:multiLevelType w:val="multilevel"/>
    <w:tmpl w:val="293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E03FF"/>
    <w:multiLevelType w:val="multilevel"/>
    <w:tmpl w:val="893AE5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04C3B"/>
    <w:multiLevelType w:val="hybridMultilevel"/>
    <w:tmpl w:val="BA7E1B46"/>
    <w:lvl w:ilvl="0" w:tplc="5636C4C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3E1B7C"/>
    <w:multiLevelType w:val="multilevel"/>
    <w:tmpl w:val="1910E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2"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D73C32"/>
    <w:multiLevelType w:val="hybridMultilevel"/>
    <w:tmpl w:val="1062CF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B783D"/>
    <w:multiLevelType w:val="multilevel"/>
    <w:tmpl w:val="0C2E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30302"/>
    <w:multiLevelType w:val="hybridMultilevel"/>
    <w:tmpl w:val="15AA5D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49225240"/>
    <w:multiLevelType w:val="hybridMultilevel"/>
    <w:tmpl w:val="A0706F7E"/>
    <w:lvl w:ilvl="0" w:tplc="62CED7B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FA4DE8"/>
    <w:multiLevelType w:val="hybridMultilevel"/>
    <w:tmpl w:val="D646EE94"/>
    <w:lvl w:ilvl="0" w:tplc="3DFC6BE0">
      <w:start w:val="1"/>
      <w:numFmt w:val="decimal"/>
      <w:lvlText w:val="%1."/>
      <w:lvlJc w:val="left"/>
      <w:pPr>
        <w:ind w:left="644"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3" w15:restartNumberingAfterBreak="0">
    <w:nsid w:val="77F70AA7"/>
    <w:multiLevelType w:val="multilevel"/>
    <w:tmpl w:val="BD52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769152">
    <w:abstractNumId w:val="22"/>
  </w:num>
  <w:num w:numId="2" w16cid:durableId="583026599">
    <w:abstractNumId w:val="2"/>
  </w:num>
  <w:num w:numId="3" w16cid:durableId="693534377">
    <w:abstractNumId w:val="19"/>
  </w:num>
  <w:num w:numId="4" w16cid:durableId="1947421207">
    <w:abstractNumId w:val="11"/>
  </w:num>
  <w:num w:numId="5" w16cid:durableId="1712225545">
    <w:abstractNumId w:val="1"/>
  </w:num>
  <w:num w:numId="6" w16cid:durableId="1112474881">
    <w:abstractNumId w:val="4"/>
  </w:num>
  <w:num w:numId="7" w16cid:durableId="1243249222">
    <w:abstractNumId w:val="12"/>
  </w:num>
  <w:num w:numId="8" w16cid:durableId="1286154978">
    <w:abstractNumId w:val="0"/>
  </w:num>
  <w:num w:numId="9" w16cid:durableId="152112750">
    <w:abstractNumId w:val="20"/>
  </w:num>
  <w:num w:numId="10" w16cid:durableId="1741438613">
    <w:abstractNumId w:val="21"/>
  </w:num>
  <w:num w:numId="11" w16cid:durableId="534923783">
    <w:abstractNumId w:val="14"/>
  </w:num>
  <w:num w:numId="12" w16cid:durableId="1919048568">
    <w:abstractNumId w:val="18"/>
  </w:num>
  <w:num w:numId="13" w16cid:durableId="1884095792">
    <w:abstractNumId w:val="10"/>
  </w:num>
  <w:num w:numId="14" w16cid:durableId="280189136">
    <w:abstractNumId w:val="7"/>
  </w:num>
  <w:num w:numId="15" w16cid:durableId="342441177">
    <w:abstractNumId w:val="3"/>
  </w:num>
  <w:num w:numId="16" w16cid:durableId="1445419759">
    <w:abstractNumId w:val="5"/>
  </w:num>
  <w:num w:numId="17" w16cid:durableId="390930714">
    <w:abstractNumId w:val="15"/>
  </w:num>
  <w:num w:numId="18" w16cid:durableId="1185049703">
    <w:abstractNumId w:val="6"/>
  </w:num>
  <w:num w:numId="19" w16cid:durableId="837765572">
    <w:abstractNumId w:val="23"/>
  </w:num>
  <w:num w:numId="20" w16cid:durableId="758138642">
    <w:abstractNumId w:val="16"/>
  </w:num>
  <w:num w:numId="21" w16cid:durableId="412241672">
    <w:abstractNumId w:val="13"/>
  </w:num>
  <w:num w:numId="22" w16cid:durableId="1892644993">
    <w:abstractNumId w:val="8"/>
  </w:num>
  <w:num w:numId="23" w16cid:durableId="1642541186">
    <w:abstractNumId w:val="17"/>
  </w:num>
  <w:num w:numId="24" w16cid:durableId="543447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975E8"/>
    <w:rsid w:val="000A0AC7"/>
    <w:rsid w:val="000B4DD2"/>
    <w:rsid w:val="000C59C6"/>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075C2"/>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1CE1"/>
    <w:rsid w:val="004E6C51"/>
    <w:rsid w:val="004F748D"/>
    <w:rsid w:val="00500223"/>
    <w:rsid w:val="00500ECA"/>
    <w:rsid w:val="005148BB"/>
    <w:rsid w:val="005224FB"/>
    <w:rsid w:val="00550F1B"/>
    <w:rsid w:val="00573FC2"/>
    <w:rsid w:val="00584FDF"/>
    <w:rsid w:val="0059394E"/>
    <w:rsid w:val="00595232"/>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4FE8"/>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B156C"/>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2187A"/>
    <w:rsid w:val="00B30E03"/>
    <w:rsid w:val="00B4631F"/>
    <w:rsid w:val="00B6327B"/>
    <w:rsid w:val="00B7000C"/>
    <w:rsid w:val="00B7100D"/>
    <w:rsid w:val="00B764D5"/>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ED69CA"/>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eCheck.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4AA6252A-E02D-4CFC-8C10-5316223A4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TotalTime>
  <Pages>1</Pages>
  <Words>415</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5</cp:revision>
  <cp:lastPrinted>2025-02-17T11:02:00Z</cp:lastPrinted>
  <dcterms:created xsi:type="dcterms:W3CDTF">2025-12-05T11:56:00Z</dcterms:created>
  <dcterms:modified xsi:type="dcterms:W3CDTF">2025-12-05T13:54:00Z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